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4F" w:rsidRDefault="00555F9D">
      <w:pPr>
        <w:rPr>
          <w:rFonts w:ascii="宋体" w:hAnsi="宋体" w:cs="宋体"/>
          <w:b/>
          <w:color w:val="FF0000"/>
          <w:kern w:val="0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napToGrid w:val="0"/>
          <w:color w:val="FF0000"/>
          <w:spacing w:val="20"/>
          <w:kern w:val="30"/>
          <w:sz w:val="72"/>
          <w:szCs w:val="72"/>
        </w:rPr>
        <w:t>广西培贤国际职业学院文件</w:t>
      </w:r>
    </w:p>
    <w:p w:rsidR="004A064F" w:rsidRDefault="00205068">
      <w:pPr>
        <w:spacing w:line="360" w:lineRule="auto"/>
        <w:jc w:val="center"/>
        <w:rPr>
          <w:rFonts w:ascii="仿宋" w:eastAsia="仿宋" w:hAnsi="仿宋" w:cs="仿宋"/>
          <w:color w:val="080808"/>
          <w:kern w:val="0"/>
          <w:sz w:val="28"/>
          <w:szCs w:val="28"/>
        </w:rPr>
      </w:pPr>
      <w:r>
        <w:rPr>
          <w:rFonts w:ascii="仿宋" w:eastAsia="仿宋" w:hAnsi="仿宋" w:cs="仿宋"/>
          <w:noProof/>
          <w:color w:val="080808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364490</wp:posOffset>
                </wp:positionV>
                <wp:extent cx="6266815" cy="635"/>
                <wp:effectExtent l="23495" t="21590" r="24765" b="2540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635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28.7pt" to="471.3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" strokecolor="red" strokeweight="2.75pt"/>
            </w:pict>
          </mc:Fallback>
        </mc:AlternateContent>
      </w:r>
      <w:r w:rsidR="00555F9D">
        <w:rPr>
          <w:rFonts w:ascii="仿宋" w:eastAsia="仿宋" w:hAnsi="仿宋" w:cs="仿宋" w:hint="eastAsia"/>
          <w:color w:val="080808"/>
          <w:kern w:val="0"/>
          <w:sz w:val="28"/>
          <w:szCs w:val="28"/>
        </w:rPr>
        <w:t>培贤教〔</w:t>
      </w:r>
      <w:r w:rsidR="00EA14FC">
        <w:rPr>
          <w:rFonts w:ascii="仿宋" w:eastAsia="仿宋" w:hAnsi="仿宋" w:cs="仿宋" w:hint="eastAsia"/>
          <w:color w:val="080808"/>
          <w:kern w:val="0"/>
          <w:sz w:val="28"/>
          <w:szCs w:val="28"/>
        </w:rPr>
        <w:t>2015</w:t>
      </w:r>
      <w:r w:rsidR="00555F9D">
        <w:rPr>
          <w:rFonts w:ascii="仿宋" w:eastAsia="仿宋" w:hAnsi="仿宋" w:cs="仿宋" w:hint="eastAsia"/>
          <w:color w:val="080808"/>
          <w:kern w:val="0"/>
          <w:sz w:val="28"/>
          <w:szCs w:val="28"/>
        </w:rPr>
        <w:t>〕</w:t>
      </w:r>
      <w:r w:rsidR="00EA14FC">
        <w:rPr>
          <w:rFonts w:ascii="仿宋" w:eastAsia="仿宋" w:hAnsi="仿宋" w:cs="仿宋" w:hint="eastAsia"/>
          <w:color w:val="080808"/>
          <w:kern w:val="0"/>
          <w:sz w:val="28"/>
          <w:szCs w:val="28"/>
        </w:rPr>
        <w:t>3</w:t>
      </w:r>
      <w:r w:rsidR="00555F9D">
        <w:rPr>
          <w:rFonts w:ascii="仿宋" w:eastAsia="仿宋" w:hAnsi="仿宋" w:cs="仿宋" w:hint="eastAsia"/>
          <w:color w:val="080808"/>
          <w:kern w:val="0"/>
          <w:sz w:val="28"/>
          <w:szCs w:val="28"/>
        </w:rPr>
        <w:t>号</w:t>
      </w:r>
    </w:p>
    <w:p w:rsidR="004A064F" w:rsidRDefault="00205068">
      <w:pPr>
        <w:spacing w:line="360" w:lineRule="auto"/>
        <w:jc w:val="center"/>
        <w:rPr>
          <w:rFonts w:ascii="黑体" w:eastAsia="黑体" w:hAnsi="Verdana" w:cs="宋体"/>
          <w:color w:val="080808"/>
          <w:kern w:val="0"/>
          <w:sz w:val="36"/>
          <w:szCs w:val="36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10160</wp:posOffset>
                </wp:positionV>
                <wp:extent cx="6276340" cy="2540"/>
                <wp:effectExtent l="8890" t="10160" r="10795" b="63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340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5pt,.8pt" to="471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" strokecolor="red" strokeweight="1pt"/>
            </w:pict>
          </mc:Fallback>
        </mc:AlternateContent>
      </w:r>
    </w:p>
    <w:p w:rsidR="004A064F" w:rsidRDefault="004A064F">
      <w:pPr>
        <w:spacing w:line="360" w:lineRule="auto"/>
        <w:jc w:val="center"/>
        <w:rPr>
          <w:rFonts w:ascii="宋体" w:hAnsi="宋体" w:cs="宋体"/>
          <w:b/>
          <w:bCs/>
          <w:color w:val="080808"/>
          <w:kern w:val="0"/>
          <w:sz w:val="44"/>
          <w:szCs w:val="44"/>
        </w:rPr>
      </w:pPr>
    </w:p>
    <w:p w:rsidR="004A064F" w:rsidRDefault="00555F9D">
      <w:pPr>
        <w:spacing w:line="360" w:lineRule="auto"/>
        <w:jc w:val="center"/>
        <w:rPr>
          <w:rFonts w:ascii="宋体" w:hAnsi="宋体" w:cs="宋体"/>
          <w:b/>
          <w:bCs/>
          <w:color w:val="080808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80808"/>
          <w:kern w:val="0"/>
          <w:sz w:val="44"/>
          <w:szCs w:val="44"/>
        </w:rPr>
        <w:t>广西培贤国际职业学院</w:t>
      </w:r>
    </w:p>
    <w:p w:rsidR="004A064F" w:rsidRDefault="00555F9D">
      <w:pPr>
        <w:spacing w:line="360" w:lineRule="auto"/>
        <w:jc w:val="center"/>
        <w:rPr>
          <w:rFonts w:ascii="宋体" w:hAnsi="宋体" w:cs="宋体"/>
          <w:b/>
          <w:bCs/>
          <w:color w:val="080808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80808"/>
          <w:kern w:val="0"/>
          <w:sz w:val="44"/>
          <w:szCs w:val="44"/>
        </w:rPr>
        <w:t>师资培养计划</w:t>
      </w:r>
    </w:p>
    <w:p w:rsidR="004A064F" w:rsidRDefault="004A064F">
      <w:pPr>
        <w:spacing w:line="360" w:lineRule="auto"/>
        <w:jc w:val="center"/>
        <w:rPr>
          <w:rFonts w:ascii="仿宋_GB2312" w:eastAsia="仿宋_GB2312" w:hAnsi="Verdana" w:cs="宋体"/>
          <w:color w:val="080808"/>
          <w:kern w:val="0"/>
          <w:sz w:val="36"/>
          <w:szCs w:val="36"/>
        </w:rPr>
      </w:pPr>
    </w:p>
    <w:p w:rsidR="004A064F" w:rsidRDefault="00555F9D">
      <w:pPr>
        <w:pStyle w:val="style5"/>
        <w:spacing w:before="0" w:beforeAutospacing="0" w:after="0" w:afterAutospacing="0" w:line="480" w:lineRule="auto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为了适应时代要求，与时俱进，建设一支高水平的师资队伍，</w:t>
      </w:r>
      <w:r>
        <w:rPr>
          <w:rFonts w:ascii="仿宋" w:eastAsia="仿宋" w:hAnsi="仿宋" w:hint="eastAsia"/>
          <w:color w:val="000000"/>
          <w:sz w:val="32"/>
          <w:szCs w:val="32"/>
        </w:rPr>
        <w:t>学院教务处</w:t>
      </w:r>
      <w:r>
        <w:rPr>
          <w:rFonts w:ascii="仿宋" w:eastAsia="仿宋" w:hAnsi="仿宋"/>
          <w:color w:val="000000"/>
          <w:sz w:val="32"/>
          <w:szCs w:val="32"/>
        </w:rPr>
        <w:t>以学科建设和人才队伍建设为主线，贯彻落实人才强校战略，特制定师资培养计划如下：</w:t>
      </w:r>
    </w:p>
    <w:p w:rsidR="004A064F" w:rsidRDefault="00555F9D">
      <w:pPr>
        <w:pStyle w:val="style5"/>
        <w:spacing w:before="0" w:beforeAutospacing="0" w:after="0" w:afterAutospacing="0" w:line="480" w:lineRule="auto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　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 </w:t>
      </w:r>
      <w:r>
        <w:rPr>
          <w:rFonts w:ascii="仿宋" w:eastAsia="仿宋" w:hAnsi="仿宋"/>
          <w:b/>
          <w:color w:val="000000"/>
          <w:sz w:val="32"/>
          <w:szCs w:val="32"/>
        </w:rPr>
        <w:t>一、高职教师对青年教师的传、帮、带制度</w:t>
      </w:r>
    </w:p>
    <w:p w:rsidR="004A064F" w:rsidRDefault="00555F9D">
      <w:pPr>
        <w:pStyle w:val="style5"/>
        <w:spacing w:before="0" w:beforeAutospacing="0" w:after="0" w:afterAutospacing="0" w:line="480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　　高职教师对青年教师的传、帮、带制度，主要是对</w:t>
      </w:r>
      <w:r>
        <w:rPr>
          <w:rFonts w:ascii="仿宋" w:eastAsia="仿宋" w:hAnsi="仿宋" w:hint="eastAsia"/>
          <w:color w:val="000000"/>
          <w:sz w:val="32"/>
          <w:szCs w:val="32"/>
        </w:rPr>
        <w:t>新进入的</w:t>
      </w:r>
      <w:r>
        <w:rPr>
          <w:rFonts w:ascii="仿宋" w:eastAsia="仿宋" w:hAnsi="仿宋"/>
          <w:color w:val="000000"/>
          <w:sz w:val="32"/>
          <w:szCs w:val="32"/>
        </w:rPr>
        <w:t>每一位青年教师配备有经验的老教师作指导教师。指导教师在思想和业务方面对青年教师进行指导，通过高职教师的言传身教，快速提高了青年教师的思想道德素质和教育教学水平，使青年教师的教育教学尽快入门、过关、胜任。</w:t>
      </w:r>
    </w:p>
    <w:p w:rsidR="004A064F" w:rsidRDefault="00555F9D">
      <w:pPr>
        <w:pStyle w:val="style5"/>
        <w:spacing w:before="0" w:beforeAutospacing="0" w:after="0" w:afterAutospacing="0" w:line="480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　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b/>
          <w:color w:val="000000"/>
          <w:sz w:val="32"/>
          <w:szCs w:val="32"/>
        </w:rPr>
        <w:t>二、坚持青年教师讲课前的试讲活动</w:t>
      </w:r>
    </w:p>
    <w:p w:rsidR="004A064F" w:rsidRDefault="00555F9D">
      <w:pPr>
        <w:pStyle w:val="style5"/>
        <w:spacing w:before="0" w:beforeAutospacing="0" w:after="0" w:afterAutospacing="0" w:line="480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　　新进入</w:t>
      </w:r>
      <w:r>
        <w:rPr>
          <w:rFonts w:ascii="仿宋" w:eastAsia="仿宋" w:hAnsi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/>
          <w:color w:val="000000"/>
          <w:sz w:val="32"/>
          <w:szCs w:val="32"/>
        </w:rPr>
        <w:t>青年教师上讲台给学生授课前必须进行试讲，由</w:t>
      </w:r>
      <w:r>
        <w:rPr>
          <w:rFonts w:ascii="仿宋" w:eastAsia="仿宋" w:hAnsi="仿宋" w:hint="eastAsia"/>
          <w:color w:val="000000"/>
          <w:sz w:val="32"/>
          <w:szCs w:val="32"/>
        </w:rPr>
        <w:t>同上一门的授课</w:t>
      </w:r>
      <w:r>
        <w:rPr>
          <w:rFonts w:ascii="仿宋" w:eastAsia="仿宋" w:hAnsi="仿宋"/>
          <w:color w:val="000000"/>
          <w:sz w:val="32"/>
          <w:szCs w:val="32"/>
        </w:rPr>
        <w:t>全体教师参加，对试讲者的教学内容、教学态度和教学效果进行评议和指导，保证青年教师的教学质量。</w:t>
      </w:r>
    </w:p>
    <w:p w:rsidR="004A064F" w:rsidRDefault="00555F9D">
      <w:pPr>
        <w:pStyle w:val="style5"/>
        <w:spacing w:before="0" w:beforeAutospacing="0" w:after="0" w:afterAutospacing="0" w:line="480" w:lineRule="auto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/>
          <w:b/>
          <w:color w:val="000000"/>
          <w:sz w:val="32"/>
          <w:szCs w:val="32"/>
        </w:rPr>
        <w:t xml:space="preserve">　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 </w:t>
      </w:r>
      <w:r>
        <w:rPr>
          <w:rFonts w:ascii="仿宋" w:eastAsia="仿宋" w:hAnsi="仿宋"/>
          <w:b/>
          <w:color w:val="000000"/>
          <w:sz w:val="32"/>
          <w:szCs w:val="32"/>
        </w:rPr>
        <w:t>三、坚持集体备课、相互听课制度</w:t>
      </w:r>
    </w:p>
    <w:p w:rsidR="004A064F" w:rsidRDefault="00555F9D">
      <w:pPr>
        <w:pStyle w:val="style5"/>
        <w:spacing w:before="0" w:beforeAutospacing="0" w:after="0" w:afterAutospacing="0" w:line="480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lastRenderedPageBreak/>
        <w:t xml:space="preserve">　　</w:t>
      </w:r>
      <w:r>
        <w:rPr>
          <w:rFonts w:ascii="仿宋" w:eastAsia="仿宋" w:hAnsi="仿宋" w:hint="eastAsia"/>
          <w:color w:val="000000"/>
          <w:sz w:val="32"/>
          <w:szCs w:val="32"/>
        </w:rPr>
        <w:t>同上一门课的教师</w:t>
      </w:r>
      <w:r>
        <w:rPr>
          <w:rFonts w:ascii="仿宋" w:eastAsia="仿宋" w:hAnsi="仿宋"/>
          <w:color w:val="000000"/>
          <w:sz w:val="32"/>
          <w:szCs w:val="32"/>
        </w:rPr>
        <w:t>必须坚持集体备课，每学年不少于 6 次。集体备课时，有经验的主讲老教师首先说明某一教学章节的主要内容、重点、难点和主要应采取的教学方法，然后，参会教师积极发言，发表自己的看法、意见。另外，每个教师都应该做到公开教学、教师之间相互听课、互相交流，互相提高。</w:t>
      </w:r>
    </w:p>
    <w:p w:rsidR="004A064F" w:rsidRDefault="00555F9D">
      <w:pPr>
        <w:pStyle w:val="style5"/>
        <w:spacing w:before="0" w:beforeAutospacing="0" w:after="0" w:afterAutospacing="0" w:line="480" w:lineRule="auto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　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b/>
          <w:color w:val="000000"/>
          <w:sz w:val="32"/>
          <w:szCs w:val="32"/>
        </w:rPr>
        <w:t>四、鼓励青年教师参加青年教师赛讲活动</w:t>
      </w:r>
    </w:p>
    <w:p w:rsidR="004A064F" w:rsidRDefault="00555F9D">
      <w:pPr>
        <w:pStyle w:val="style5"/>
        <w:spacing w:before="0" w:beforeAutospacing="0" w:after="0" w:afterAutospacing="0" w:line="480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　　我院开展的青年教师赛讲活动，是青年教师相互学习的极好机会，鼓励青年教师积极参加青年教师赛讲活动，并为此创造必要的条件。</w:t>
      </w:r>
    </w:p>
    <w:p w:rsidR="004A064F" w:rsidRDefault="00555F9D">
      <w:pPr>
        <w:pStyle w:val="style5"/>
        <w:spacing w:before="0" w:beforeAutospacing="0" w:after="0" w:afterAutospacing="0" w:line="480" w:lineRule="auto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　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/>
          <w:b/>
          <w:color w:val="000000"/>
          <w:sz w:val="32"/>
          <w:szCs w:val="32"/>
        </w:rPr>
        <w:t>五、定期进行学术讲座</w:t>
      </w:r>
    </w:p>
    <w:p w:rsidR="004A064F" w:rsidRDefault="00555F9D">
      <w:pPr>
        <w:pStyle w:val="style5"/>
        <w:spacing w:before="0" w:beforeAutospacing="0" w:after="0" w:afterAutospacing="0" w:line="480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　　积极坚持教师在教研室内定期进行学术讲座，每个教师每学期做一次学术讲座，选题不限。期望，经过定期进行学术讲座，能对</w:t>
      </w:r>
      <w:r>
        <w:rPr>
          <w:rFonts w:ascii="仿宋" w:eastAsia="仿宋" w:hAnsi="仿宋" w:hint="eastAsia"/>
          <w:color w:val="000000"/>
          <w:sz w:val="32"/>
          <w:szCs w:val="32"/>
        </w:rPr>
        <w:t>青年教师的</w:t>
      </w:r>
      <w:r>
        <w:rPr>
          <w:rFonts w:ascii="仿宋" w:eastAsia="仿宋" w:hAnsi="仿宋"/>
          <w:color w:val="000000"/>
          <w:sz w:val="32"/>
          <w:szCs w:val="32"/>
        </w:rPr>
        <w:t>教学</w:t>
      </w:r>
      <w:r>
        <w:rPr>
          <w:rFonts w:ascii="仿宋" w:eastAsia="仿宋" w:hAnsi="仿宋" w:hint="eastAsia"/>
          <w:color w:val="000000"/>
          <w:sz w:val="32"/>
          <w:szCs w:val="32"/>
        </w:rPr>
        <w:t>水平</w:t>
      </w:r>
      <w:r>
        <w:rPr>
          <w:rFonts w:ascii="仿宋" w:eastAsia="仿宋" w:hAnsi="仿宋"/>
          <w:color w:val="000000"/>
          <w:sz w:val="32"/>
          <w:szCs w:val="32"/>
        </w:rPr>
        <w:t>和</w:t>
      </w:r>
      <w:r>
        <w:rPr>
          <w:rFonts w:ascii="仿宋" w:eastAsia="仿宋" w:hAnsi="仿宋" w:hint="eastAsia"/>
          <w:color w:val="000000"/>
          <w:sz w:val="32"/>
          <w:szCs w:val="32"/>
        </w:rPr>
        <w:t>日后的</w:t>
      </w:r>
      <w:r>
        <w:rPr>
          <w:rFonts w:ascii="仿宋" w:eastAsia="仿宋" w:hAnsi="仿宋"/>
          <w:color w:val="000000"/>
          <w:sz w:val="32"/>
          <w:szCs w:val="32"/>
        </w:rPr>
        <w:t>科研</w:t>
      </w:r>
      <w:r>
        <w:rPr>
          <w:rFonts w:ascii="仿宋" w:eastAsia="仿宋" w:hAnsi="仿宋" w:hint="eastAsia"/>
          <w:color w:val="000000"/>
          <w:sz w:val="32"/>
          <w:szCs w:val="32"/>
        </w:rPr>
        <w:t>工作</w:t>
      </w:r>
      <w:r>
        <w:rPr>
          <w:rFonts w:ascii="仿宋" w:eastAsia="仿宋" w:hAnsi="仿宋"/>
          <w:color w:val="000000"/>
          <w:sz w:val="32"/>
          <w:szCs w:val="32"/>
        </w:rPr>
        <w:t>有所促进。同时，鼓励教师积极参加学院组织的学术讲座。</w:t>
      </w:r>
    </w:p>
    <w:p w:rsidR="004A064F" w:rsidRDefault="00555F9D">
      <w:pPr>
        <w:pStyle w:val="style5"/>
        <w:spacing w:before="0" w:beforeAutospacing="0" w:after="0" w:afterAutospacing="0" w:line="480" w:lineRule="auto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　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/>
          <w:b/>
          <w:color w:val="000000"/>
          <w:sz w:val="32"/>
          <w:szCs w:val="32"/>
        </w:rPr>
        <w:t>六、创造教师进修、开会、学习的机会</w:t>
      </w:r>
    </w:p>
    <w:p w:rsidR="004A064F" w:rsidRDefault="00555F9D">
      <w:pPr>
        <w:pStyle w:val="style5"/>
        <w:spacing w:before="0" w:beforeAutospacing="0" w:after="0" w:afterAutospacing="0" w:line="480" w:lineRule="auto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　　</w:t>
      </w:r>
      <w:r>
        <w:rPr>
          <w:rFonts w:ascii="仿宋" w:eastAsia="仿宋" w:hAnsi="仿宋" w:hint="eastAsia"/>
          <w:color w:val="000000"/>
          <w:sz w:val="32"/>
          <w:szCs w:val="32"/>
        </w:rPr>
        <w:t>扑</w:t>
      </w:r>
      <w:r>
        <w:rPr>
          <w:rFonts w:ascii="仿宋" w:eastAsia="仿宋" w:hAnsi="仿宋"/>
          <w:color w:val="000000"/>
          <w:sz w:val="32"/>
          <w:szCs w:val="32"/>
        </w:rPr>
        <w:t>捉现代信息，抢抓学习机遇，为课程组教师提供和创造学习机会，指派教师赴更高等的学府学习、参观、培训、参加学术交流，倾听国内外专家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/>
          <w:color w:val="000000"/>
          <w:sz w:val="32"/>
          <w:szCs w:val="32"/>
        </w:rPr>
        <w:t>教授的学术报告和现场教学，更新观念，提高水平，再上新台阶。</w:t>
      </w:r>
    </w:p>
    <w:p w:rsidR="004A064F" w:rsidRDefault="00555F9D">
      <w:pPr>
        <w:pStyle w:val="style5"/>
        <w:spacing w:before="0" w:beforeAutospacing="0" w:after="0" w:afterAutospacing="0" w:line="480" w:lineRule="auto"/>
        <w:ind w:firstLine="63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/>
          <w:b/>
          <w:color w:val="000000"/>
          <w:sz w:val="32"/>
          <w:szCs w:val="32"/>
        </w:rPr>
        <w:t>七、鼓励教师申报科研项目</w:t>
      </w:r>
    </w:p>
    <w:p w:rsidR="004A064F" w:rsidRDefault="00555F9D">
      <w:pPr>
        <w:pStyle w:val="style5"/>
        <w:spacing w:before="0" w:beforeAutospacing="0" w:after="0" w:afterAutospacing="0" w:line="480" w:lineRule="auto"/>
        <w:ind w:firstLine="63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lastRenderedPageBreak/>
        <w:t>鼓励和支持教师申报教研教改项目，提高现有人员的科研水平，形成科研队伍，提高队伍中高职称高学历层次人员。努力提高现有人员的专业业务水平、科研水平。</w:t>
      </w:r>
    </w:p>
    <w:p w:rsidR="004A064F" w:rsidRDefault="00555F9D">
      <w:pPr>
        <w:pStyle w:val="style5"/>
        <w:spacing w:before="0" w:beforeAutospacing="0" w:after="0" w:afterAutospacing="0" w:line="480" w:lineRule="auto"/>
        <w:ind w:firstLine="4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总之，期望全体教师共同努力，在教育教学、业务水平、科研能力、计算机应用、多媒体课件制作等方面取得进步，为提高教育教学质量和精品课程的建设而作出贡献。</w:t>
      </w:r>
    </w:p>
    <w:p w:rsidR="004A064F" w:rsidRDefault="004A064F">
      <w:pPr>
        <w:pStyle w:val="style5"/>
        <w:spacing w:before="0" w:beforeAutospacing="0" w:after="0" w:afterAutospacing="0" w:line="480" w:lineRule="auto"/>
        <w:ind w:firstLine="420"/>
        <w:rPr>
          <w:rFonts w:ascii="仿宋" w:eastAsia="仿宋" w:hAnsi="仿宋"/>
          <w:color w:val="000000"/>
          <w:sz w:val="32"/>
          <w:szCs w:val="32"/>
        </w:rPr>
      </w:pPr>
    </w:p>
    <w:p w:rsidR="004A064F" w:rsidRDefault="004A064F">
      <w:pPr>
        <w:pStyle w:val="style5"/>
        <w:spacing w:before="0" w:beforeAutospacing="0" w:after="0" w:afterAutospacing="0" w:line="480" w:lineRule="auto"/>
        <w:ind w:firstLine="420"/>
        <w:rPr>
          <w:rFonts w:ascii="仿宋" w:eastAsia="仿宋" w:hAnsi="仿宋"/>
          <w:color w:val="000000"/>
          <w:sz w:val="32"/>
          <w:szCs w:val="32"/>
        </w:rPr>
      </w:pPr>
    </w:p>
    <w:p w:rsidR="004A064F" w:rsidRDefault="004A064F">
      <w:pPr>
        <w:pStyle w:val="style5"/>
        <w:spacing w:before="0" w:beforeAutospacing="0" w:after="0" w:afterAutospacing="0" w:line="480" w:lineRule="auto"/>
        <w:ind w:firstLine="420"/>
        <w:rPr>
          <w:rFonts w:ascii="仿宋" w:eastAsia="仿宋" w:hAnsi="仿宋"/>
          <w:color w:val="000000"/>
          <w:sz w:val="32"/>
          <w:szCs w:val="32"/>
        </w:rPr>
      </w:pPr>
    </w:p>
    <w:p w:rsidR="004A064F" w:rsidRDefault="004A064F">
      <w:pPr>
        <w:pStyle w:val="style5"/>
        <w:spacing w:before="0" w:beforeAutospacing="0" w:after="0" w:afterAutospacing="0" w:line="480" w:lineRule="auto"/>
        <w:ind w:firstLine="420"/>
        <w:rPr>
          <w:rFonts w:ascii="仿宋" w:eastAsia="仿宋" w:hAnsi="仿宋"/>
          <w:color w:val="000000"/>
          <w:sz w:val="32"/>
          <w:szCs w:val="32"/>
        </w:rPr>
      </w:pPr>
    </w:p>
    <w:p w:rsidR="004A064F" w:rsidRDefault="004A064F">
      <w:pPr>
        <w:pStyle w:val="style5"/>
        <w:spacing w:before="0" w:beforeAutospacing="0" w:after="0" w:afterAutospacing="0" w:line="480" w:lineRule="auto"/>
        <w:rPr>
          <w:rFonts w:ascii="仿宋" w:eastAsia="仿宋" w:hAnsi="仿宋"/>
          <w:color w:val="000000"/>
          <w:sz w:val="32"/>
          <w:szCs w:val="32"/>
        </w:rPr>
      </w:pPr>
    </w:p>
    <w:p w:rsidR="004A064F" w:rsidRDefault="00555F9D">
      <w:pPr>
        <w:wordWrap w:val="0"/>
        <w:spacing w:line="520" w:lineRule="exact"/>
        <w:ind w:right="160"/>
        <w:jc w:val="center"/>
        <w:rPr>
          <w:rFonts w:ascii="仿宋" w:eastAsia="仿宋" w:hAnsi="仿宋" w:cs="仿宋"/>
          <w:color w:val="080808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80808"/>
          <w:kern w:val="0"/>
          <w:sz w:val="32"/>
          <w:szCs w:val="32"/>
        </w:rPr>
        <w:t xml:space="preserve">                    广西培贤国际职业学院 </w:t>
      </w:r>
    </w:p>
    <w:p w:rsidR="004A064F" w:rsidRDefault="00555F9D">
      <w:pPr>
        <w:spacing w:line="520" w:lineRule="exact"/>
        <w:ind w:right="160"/>
        <w:jc w:val="center"/>
        <w:rPr>
          <w:rFonts w:ascii="仿宋" w:eastAsia="仿宋" w:hAnsi="仿宋" w:cs="仿宋"/>
          <w:color w:val="080808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80808"/>
          <w:kern w:val="0"/>
          <w:sz w:val="32"/>
          <w:szCs w:val="32"/>
        </w:rPr>
        <w:t xml:space="preserve">                    </w:t>
      </w:r>
      <w:r w:rsidR="00EA14FC">
        <w:rPr>
          <w:rFonts w:ascii="仿宋" w:eastAsia="仿宋" w:hAnsi="仿宋" w:cs="仿宋" w:hint="eastAsia"/>
          <w:color w:val="080808"/>
          <w:kern w:val="0"/>
          <w:sz w:val="32"/>
          <w:szCs w:val="32"/>
        </w:rPr>
        <w:t>二○一五</w:t>
      </w:r>
      <w:r>
        <w:rPr>
          <w:rFonts w:ascii="仿宋" w:eastAsia="仿宋" w:hAnsi="仿宋" w:cs="仿宋" w:hint="eastAsia"/>
          <w:color w:val="080808"/>
          <w:kern w:val="0"/>
          <w:sz w:val="32"/>
          <w:szCs w:val="32"/>
        </w:rPr>
        <w:t>年三月一日</w:t>
      </w:r>
    </w:p>
    <w:p w:rsidR="004A064F" w:rsidRDefault="004A064F">
      <w:pPr>
        <w:spacing w:line="520" w:lineRule="exact"/>
        <w:rPr>
          <w:rFonts w:ascii="仿宋" w:eastAsia="仿宋" w:hAnsi="仿宋" w:cs="仿宋"/>
          <w:sz w:val="32"/>
          <w:szCs w:val="32"/>
        </w:rPr>
      </w:pPr>
    </w:p>
    <w:p w:rsidR="004A064F" w:rsidRDefault="004A064F">
      <w:pPr>
        <w:spacing w:line="520" w:lineRule="exact"/>
      </w:pPr>
    </w:p>
    <w:p w:rsidR="004A064F" w:rsidRDefault="004A064F">
      <w:pPr>
        <w:spacing w:line="520" w:lineRule="exact"/>
      </w:pPr>
    </w:p>
    <w:p w:rsidR="004A064F" w:rsidRDefault="004A064F">
      <w:pPr>
        <w:spacing w:line="520" w:lineRule="exact"/>
      </w:pPr>
    </w:p>
    <w:p w:rsidR="004A064F" w:rsidRDefault="004A064F">
      <w:pPr>
        <w:spacing w:line="520" w:lineRule="exact"/>
      </w:pPr>
    </w:p>
    <w:p w:rsidR="004A064F" w:rsidRDefault="004A064F">
      <w:pPr>
        <w:spacing w:line="520" w:lineRule="exact"/>
      </w:pPr>
    </w:p>
    <w:p w:rsidR="004A064F" w:rsidRDefault="004A064F">
      <w:pPr>
        <w:spacing w:line="520" w:lineRule="exact"/>
      </w:pPr>
    </w:p>
    <w:p w:rsidR="004A064F" w:rsidRDefault="004A064F"/>
    <w:p w:rsidR="004A064F" w:rsidRDefault="004A064F"/>
    <w:p w:rsidR="004A064F" w:rsidRDefault="004A064F"/>
    <w:p w:rsidR="004A064F" w:rsidRDefault="004A064F"/>
    <w:p w:rsidR="004A064F" w:rsidRDefault="00205068">
      <w:pPr>
        <w:spacing w:line="360" w:lineRule="auto"/>
        <w:ind w:firstLineChars="200" w:firstLine="560"/>
        <w:rPr>
          <w:rFonts w:ascii="仿宋_GB2312" w:eastAsia="仿宋_GB2312" w:hAnsi="Verdana" w:cs="宋体"/>
          <w:color w:val="080808"/>
          <w:kern w:val="0"/>
          <w:sz w:val="32"/>
          <w:szCs w:val="32"/>
        </w:rPr>
      </w:pPr>
      <w:r>
        <w:rPr>
          <w:rFonts w:ascii="仿宋" w:eastAsia="仿宋" w:hAnsi="仿宋" w:cs="仿宋"/>
          <w:noProof/>
          <w:color w:val="080808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-189865</wp:posOffset>
                </wp:positionH>
                <wp:positionV relativeFrom="paragraph">
                  <wp:posOffset>735330</wp:posOffset>
                </wp:positionV>
                <wp:extent cx="6266815" cy="635"/>
                <wp:effectExtent l="19685" t="20955" r="19050" b="260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6815" cy="635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95pt,57.9pt" to="478.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" strokecolor="red" strokeweight="2.75pt"/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693420</wp:posOffset>
                </wp:positionV>
                <wp:extent cx="6276340" cy="2540"/>
                <wp:effectExtent l="14605" t="7620" r="14605" b="889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340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35pt,54.6pt" to="478.8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" strokecolor="red" strokeweight="1pt"/>
            </w:pict>
          </mc:Fallback>
        </mc:AlternateContent>
      </w:r>
    </w:p>
    <w:p w:rsidR="004A064F" w:rsidRDefault="004A064F">
      <w:pPr>
        <w:spacing w:line="360" w:lineRule="auto"/>
        <w:jc w:val="left"/>
      </w:pPr>
      <w:bookmarkStart w:id="0" w:name="_GoBack"/>
      <w:bookmarkEnd w:id="0"/>
    </w:p>
    <w:sectPr w:rsidR="004A064F" w:rsidSect="004A064F">
      <w:pgSz w:w="11906" w:h="16838"/>
      <w:pgMar w:top="1440" w:right="1247" w:bottom="1440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22" w:rsidRDefault="009C6422" w:rsidP="00EA14FC">
      <w:r>
        <w:separator/>
      </w:r>
    </w:p>
  </w:endnote>
  <w:endnote w:type="continuationSeparator" w:id="0">
    <w:p w:rsidR="009C6422" w:rsidRDefault="009C6422" w:rsidP="00EA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22" w:rsidRDefault="009C6422" w:rsidP="00EA14FC">
      <w:r>
        <w:separator/>
      </w:r>
    </w:p>
  </w:footnote>
  <w:footnote w:type="continuationSeparator" w:id="0">
    <w:p w:rsidR="009C6422" w:rsidRDefault="009C6422" w:rsidP="00EA1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41438"/>
    <w:rsid w:val="000D6B42"/>
    <w:rsid w:val="00205068"/>
    <w:rsid w:val="00351CD0"/>
    <w:rsid w:val="003E3D48"/>
    <w:rsid w:val="004A064F"/>
    <w:rsid w:val="00555F9D"/>
    <w:rsid w:val="009C6422"/>
    <w:rsid w:val="00B06494"/>
    <w:rsid w:val="00EA14FC"/>
    <w:rsid w:val="01933CA1"/>
    <w:rsid w:val="04425B09"/>
    <w:rsid w:val="19F41438"/>
    <w:rsid w:val="20180000"/>
    <w:rsid w:val="335069BC"/>
    <w:rsid w:val="65274800"/>
    <w:rsid w:val="7FD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page number" w:semiHidden="0" w:uiPriority="99"/>
    <w:lsdException w:name="Title" w:semiHidden="0" w:uiPriority="10" w:unhideWhenUsed="0" w:qFormat="1"/>
    <w:lsdException w:name="Default Paragraph Fon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4A0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nhideWhenUsed/>
    <w:rsid w:val="004A0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unhideWhenUsed/>
    <w:rsid w:val="004A064F"/>
  </w:style>
  <w:style w:type="paragraph" w:customStyle="1" w:styleId="style5">
    <w:name w:val="style5"/>
    <w:basedOn w:val="a"/>
    <w:rsid w:val="004A06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眉 Char"/>
    <w:basedOn w:val="a0"/>
    <w:link w:val="a4"/>
    <w:semiHidden/>
    <w:rsid w:val="004A064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page number" w:semiHidden="0" w:uiPriority="99"/>
    <w:lsdException w:name="Title" w:semiHidden="0" w:uiPriority="10" w:unhideWhenUsed="0" w:qFormat="1"/>
    <w:lsdException w:name="Default Paragraph Fon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4A0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nhideWhenUsed/>
    <w:rsid w:val="004A0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unhideWhenUsed/>
    <w:rsid w:val="004A064F"/>
  </w:style>
  <w:style w:type="paragraph" w:customStyle="1" w:styleId="style5">
    <w:name w:val="style5"/>
    <w:basedOn w:val="a"/>
    <w:rsid w:val="004A06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眉 Char"/>
    <w:basedOn w:val="a0"/>
    <w:link w:val="a4"/>
    <w:semiHidden/>
    <w:rsid w:val="004A06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930</Characters>
  <Application>Microsoft Office Word</Application>
  <DocSecurity>0</DocSecurity>
  <Lines>7</Lines>
  <Paragraphs>2</Paragraphs>
  <ScaleCrop>false</ScaleCrop>
  <Company>china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广西培贤国际职业学院文件</dc:title>
  <dc:creator>Administrator</dc:creator>
  <cp:lastModifiedBy>Administrator</cp:lastModifiedBy>
  <cp:revision>2</cp:revision>
  <cp:lastPrinted>2017-06-12T14:49:00Z</cp:lastPrinted>
  <dcterms:created xsi:type="dcterms:W3CDTF">2019-08-12T01:34:00Z</dcterms:created>
  <dcterms:modified xsi:type="dcterms:W3CDTF">2019-08-12T01:34:00Z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