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t>广西培贤国际职业学院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t>电子设备使用申请表</w:t>
      </w:r>
    </w:p>
    <w:tbl>
      <w:tblID w:val="0"/>
      <w:tblPr>
        <w:tblStyle w:val="PO3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105" w:type="dxa"/>
        <w:tblInd w:w="-359" w:type="dxa"/>
        <w:tblLook w:val="000000" w:firstRow="0" w:lastRow="0" w:firstColumn="0" w:lastColumn="0" w:noHBand="0" w:noVBand="0"/>
        <w:tblLayout w:type="fixed"/>
      </w:tblPr>
      <w:tblGrid>
        <w:gridCol w:w="2809"/>
        <w:gridCol w:w="1586"/>
        <w:gridCol w:w="4710"/>
      </w:tblGrid>
      <w:tr>
        <w:trPr>
          <w:hidden w:val="0"/>
        </w:trPr>
        <w:tc>
          <w:tcPr>
            <w:tcW w:type="dxa" w:w="280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借用单位</w:t>
            </w:r>
          </w:p>
        </w:tc>
        <w:tc>
          <w:tcPr>
            <w:tcW w:type="dxa" w:w="6296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1"/>
                <w:color w:val="auto"/>
                <w:position w:val="0"/>
                <w:sz w:val="44"/>
                <w:szCs w:val="4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2809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借用人姓名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及联系方式</w:t>
            </w:r>
          </w:p>
        </w:tc>
        <w:tc>
          <w:tcPr>
            <w:tcW w:type="dxa" w:w="6296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1"/>
                <w:color w:val="auto"/>
                <w:position w:val="0"/>
                <w:sz w:val="44"/>
                <w:szCs w:val="4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2809"/>
            <w:vAlign w:val="top"/>
            <w:vMerge/>
          </w:tcPr>
          <w:p/>
        </w:tc>
        <w:tc>
          <w:tcPr>
            <w:tcW w:type="dxa" w:w="6296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1"/>
                <w:color w:val="auto"/>
                <w:position w:val="0"/>
                <w:sz w:val="44"/>
                <w:szCs w:val="4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280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借用事由</w:t>
            </w:r>
          </w:p>
        </w:tc>
        <w:tc>
          <w:tcPr>
            <w:tcW w:type="dxa" w:w="6296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1"/>
                <w:color w:val="auto"/>
                <w:position w:val="0"/>
                <w:sz w:val="44"/>
                <w:szCs w:val="4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833"/>
          <w:hidden w:val="0"/>
        </w:trPr>
        <w:tc>
          <w:tcPr>
            <w:tcW w:type="dxa" w:w="280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借用设备型号及数量</w:t>
            </w:r>
          </w:p>
        </w:tc>
        <w:tc>
          <w:tcPr>
            <w:tcW w:type="dxa" w:w="6296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1"/>
                <w:color w:val="auto"/>
                <w:position w:val="0"/>
                <w:sz w:val="44"/>
                <w:szCs w:val="4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280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使用起始时间</w:t>
            </w:r>
          </w:p>
        </w:tc>
        <w:tc>
          <w:tcPr>
            <w:tcW w:type="dxa" w:w="6296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1"/>
                <w:color w:val="auto"/>
                <w:position w:val="0"/>
                <w:sz w:val="44"/>
                <w:szCs w:val="4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684"/>
          <w:hidden w:val="0"/>
        </w:trPr>
        <w:tc>
          <w:tcPr>
            <w:tcW w:type="dxa" w:w="439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上级主管部门意见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 xml:space="preserve">              签章：</w:t>
            </w:r>
          </w:p>
        </w:tc>
        <w:tc>
          <w:tcPr>
            <w:tcW w:type="dxa" w:w="47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记者团备案、</w:t>
            </w: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新媒体运营中心意见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2240"/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vertAlign w:val="baseline"/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签章：</w:t>
            </w:r>
          </w:p>
        </w:tc>
      </w:tr>
    </w:tbl>
    <w:p>
      <w:pPr>
        <w:bidi w:val="0"/>
        <w:numPr>
          <w:ilvl w:val="0"/>
          <w:numId w:val="0"/>
        </w:numPr>
        <w:jc w:val="left"/>
        <w:spacing w:lineRule="auto" w:line="360" w:before="0" w:after="160"/>
        <w:pageBreakBefore w:val="0"/>
        <w:ind w:right="0" w:firstLine="0"/>
        <w:rPr>
          <w:b w:val="0"/>
          <w:color w:val="auto"/>
          <w:position w:val="0"/>
          <w:sz w:val="21"/>
          <w:szCs w:val="21"/>
          <w:rFonts w:ascii="宋体" w:eastAsia="宋体" w:hAnsi="宋体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1"/>
          <w:szCs w:val="21"/>
          <w:rFonts w:ascii="宋体" w:eastAsia="宋体" w:hAnsi="宋体" w:hint="default"/>
        </w:rPr>
        <w:t>备注：</w:t>
      </w:r>
    </w:p>
    <w:p>
      <w:pPr>
        <w:bidi w:val="0"/>
        <w:numPr>
          <w:ilvl w:val="0"/>
          <w:numId w:val="0"/>
        </w:numPr>
        <w:jc w:val="left"/>
        <w:spacing w:lineRule="auto" w:line="360" w:before="0" w:after="160"/>
        <w:pageBreakBefore w:val="0"/>
        <w:ind w:right="0" w:firstLine="420"/>
        <w:tabs>
          <w:tab w:val="left" w:pos="312"/>
        </w:tabs>
        <w:rPr>
          <w:b w:val="0"/>
          <w:color w:val="auto"/>
          <w:position w:val="0"/>
          <w:sz w:val="21"/>
          <w:szCs w:val="21"/>
          <w:rFonts w:ascii="Arial" w:eastAsia="Arial" w:hAnsi="Arial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1"/>
          <w:szCs w:val="21"/>
          <w:rFonts w:ascii="宋体" w:eastAsia="宋体" w:hAnsi="宋体" w:hint="default"/>
        </w:rPr>
        <w:t>1.申请流程：借用单位领取或自行打印申请表并填写好相关内容</w:t>
      </w:r>
      <w:r>
        <w:rPr>
          <w:b w:val="0"/>
          <w:color w:val="auto"/>
          <w:position w:val="0"/>
          <w:sz w:val="21"/>
          <w:szCs w:val="21"/>
          <w:rFonts w:ascii="Arial" w:eastAsia="Arial" w:hAnsi="Arial" w:hint="default"/>
        </w:rPr>
        <w:t>→</w:t>
      </w:r>
      <w:r>
        <w:rPr>
          <w:b w:val="0"/>
          <w:color w:val="auto"/>
          <w:position w:val="0"/>
          <w:sz w:val="21"/>
          <w:szCs w:val="21"/>
          <w:rFonts w:ascii="宋体" w:eastAsia="宋体" w:hAnsi="宋体" w:hint="default"/>
        </w:rPr>
        <w:t>找主管部门负责人</w:t>
      </w:r>
      <w:r>
        <w:rPr>
          <w:b w:val="0"/>
          <w:color w:val="auto"/>
          <w:position w:val="0"/>
          <w:sz w:val="21"/>
          <w:szCs w:val="21"/>
          <w:rFonts w:ascii="宋体" w:eastAsia="宋体" w:hAnsi="宋体" w:hint="default"/>
        </w:rPr>
        <w:t>签字</w:t>
      </w:r>
      <w:r>
        <w:rPr>
          <w:b w:val="0"/>
          <w:color w:val="auto"/>
          <w:position w:val="0"/>
          <w:sz w:val="21"/>
          <w:szCs w:val="21"/>
          <w:rFonts w:ascii="Arial" w:eastAsia="Arial" w:hAnsi="Arial" w:hint="default"/>
        </w:rPr>
        <w:t>→到2#教学楼213室大学生记者团办公室备案借用展板→到2#212室新媒体中心找</w:t>
      </w:r>
      <w:r>
        <w:rPr>
          <w:b w:val="0"/>
          <w:color w:val="auto"/>
          <w:position w:val="0"/>
          <w:sz w:val="21"/>
          <w:szCs w:val="21"/>
          <w:rFonts w:ascii="Arial" w:eastAsia="Arial" w:hAnsi="Arial" w:hint="default"/>
        </w:rPr>
        <w:t>老师签字。</w:t>
      </w:r>
    </w:p>
    <w:p>
      <w:pPr>
        <w:bidi w:val="0"/>
        <w:numPr>
          <w:ilvl w:val="0"/>
          <w:numId w:val="0"/>
        </w:numPr>
        <w:jc w:val="left"/>
        <w:spacing w:lineRule="auto" w:line="360" w:before="0" w:after="160"/>
        <w:pageBreakBefore w:val="0"/>
        <w:ind w:right="0" w:firstLine="420"/>
        <w:tabs>
          <w:tab w:val="left" w:pos="312"/>
        </w:tabs>
        <w:rPr>
          <w:b w:val="0"/>
          <w:color w:val="auto"/>
          <w:position w:val="0"/>
          <w:sz w:val="24"/>
          <w:szCs w:val="24"/>
          <w:rFonts w:ascii="Arial" w:eastAsia="Arial" w:hAnsi="Arial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1"/>
          <w:szCs w:val="21"/>
          <w:rFonts w:ascii="Arial" w:eastAsia="Arial" w:hAnsi="Arial" w:hint="default"/>
        </w:rPr>
        <w:t>2.借用单位必须爱护学院设备，按时归还并保证设备完好无损，未经允许不得擅自借</w:t>
      </w:r>
      <w:r>
        <w:rPr>
          <w:b w:val="0"/>
          <w:color w:val="auto"/>
          <w:position w:val="0"/>
          <w:sz w:val="21"/>
          <w:szCs w:val="21"/>
          <w:rFonts w:ascii="Arial" w:eastAsia="Arial" w:hAnsi="Arial" w:hint="default"/>
        </w:rPr>
        <w:t>给其他单位或个人使用，如有损坏，将追究借用单位责任；如设备不能修复，借用单位须</w:t>
      </w:r>
      <w:r>
        <w:rPr>
          <w:b w:val="0"/>
          <w:color w:val="auto"/>
          <w:position w:val="0"/>
          <w:sz w:val="21"/>
          <w:szCs w:val="21"/>
          <w:rFonts w:ascii="Arial" w:eastAsia="Arial" w:hAnsi="Arial" w:hint="default"/>
        </w:rPr>
        <w:t>按价赔偿。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qFormat/>
    <w:uiPriority w:val="38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、lucy</dc:creator>
  <cp:lastModifiedBy/>
  <dcterms:modified xsi:type="dcterms:W3CDTF">2018-12-05T09:48:11Z</dcterms:modified>
</cp:coreProperties>
</file>