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1037"/>
      </w:pPr>
      <w:r>
        <w:rPr>
          <w:rFonts w:hint="eastAsia"/>
          <w:lang w:eastAsia="zh-CN"/>
        </w:rPr>
        <w:t>广西培贤国际职业学院</w:t>
      </w:r>
      <w:r>
        <w:t>基建工程</w:t>
      </w:r>
      <w:r>
        <w:rPr>
          <w:rFonts w:hint="eastAsia"/>
          <w:lang w:eastAsia="zh-CN"/>
        </w:rPr>
        <w:t>结算</w:t>
      </w:r>
      <w:r>
        <w:t>审计流程图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9"/>
        </w:rPr>
      </w:pPr>
    </w:p>
    <w:p>
      <w:pPr>
        <w:spacing w:before="47"/>
        <w:ind w:left="3710" w:right="3017" w:firstLine="0"/>
        <w:jc w:val="center"/>
        <w:rPr>
          <w:rFonts w:hint="eastAsia" w:ascii="微软雅黑" w:eastAsia="微软雅黑"/>
          <w:sz w:val="20"/>
        </w:rPr>
      </w:pPr>
      <w:r>
        <w:pict>
          <v:group id="_x0000_s1026" o:spid="_x0000_s1026" o:spt="203" style="position:absolute;left:0pt;margin-left:65.3pt;margin-top:-47.9pt;height:120pt;width:295.8pt;mso-position-horizontal-relative:page;z-index:-251841536;mso-width-relative:page;mso-height-relative:page;" coordorigin="1306,-958" coordsize="5916,2400">
            <o:lock v:ext="edit"/>
            <v:shape id="_x0000_s1027" o:spid="_x0000_s1027" style="position:absolute;left:2455;top:-481;height:955;width:3153;" fillcolor="#000000" filled="t" stroked="f" coordorigin="2455,-481" coordsize="3153,955" path="m2575,354l2525,354,2525,-26,2521,-31,2509,-31,2505,-26,2505,354,2455,354,2515,474,2560,384,2575,354m5608,354l5558,354,5558,-476,5554,-481,5542,-481,5538,-476,5538,354,5488,354,5548,474,5593,384,5608,354e">
              <v:path arrowok="t"/>
              <v:fill on="t" focussize="0,0"/>
              <v:stroke on="f"/>
              <v:imagedata o:title=""/>
              <o:lock v:ext="edit"/>
            </v:shape>
            <v:line id="_x0000_s1028" o:spid="_x0000_s1028" o:spt="20" style="position:absolute;left:2515;top:-21;flip:x;height:0;width:3033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29" o:spid="_x0000_s1029" o:spt="202" type="#_x0000_t202" style="position:absolute;left:2455;top:-481;height:955;width:315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4"/>
                      <w:ind w:left="708" w:right="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sz w:val="20"/>
                      </w:rPr>
                      <w:t>有监理</w:t>
                    </w:r>
                  </w:p>
                </w:txbxContent>
              </v:textbox>
            </v:shape>
            <v:shape id="_x0000_s1030" o:spid="_x0000_s1030" o:spt="202" type="#_x0000_t202" style="position:absolute;left:4257;top:474;height:960;width:2790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80" w:line="223" w:lineRule="auto"/>
                      <w:ind w:left="145" w:right="206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工程主管部门收集、整理及审核完成后，项目送审</w:t>
                    </w:r>
                  </w:p>
                </w:txbxContent>
              </v:textbox>
            </v:shape>
            <v:shape id="_x0000_s1031" o:spid="_x0000_s1031" o:spt="202" type="#_x0000_t202" style="position:absolute;left:1314;top:474;height:960;width:2475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80" w:line="223" w:lineRule="auto"/>
                      <w:ind w:left="790" w:right="234" w:hanging="55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监理单位审核工程竣工结算书</w:t>
                    </w:r>
                  </w:p>
                </w:txbxContent>
              </v:textbox>
            </v:shape>
            <v:shape id="_x0000_s1032" o:spid="_x0000_s1032" o:spt="202" type="#_x0000_t202" style="position:absolute;left:3789;top:-951;height:480;width:3426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59"/>
                      <w:ind w:left="277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施工单位编制工程竣工结算书</w:t>
                    </w:r>
                  </w:p>
                </w:txbxContent>
              </v:textbox>
            </v:shape>
          </v:group>
        </w:pict>
      </w:r>
      <w:r>
        <w:rPr>
          <w:rFonts w:hint="eastAsia" w:ascii="微软雅黑" w:eastAsia="微软雅黑"/>
          <w:sz w:val="20"/>
        </w:rPr>
        <w:t>无监理</w:t>
      </w:r>
    </w:p>
    <w:p>
      <w:pPr>
        <w:pStyle w:val="2"/>
        <w:spacing w:before="1"/>
        <w:rPr>
          <w:rFonts w:ascii="微软雅黑"/>
          <w:sz w:val="23"/>
        </w:rPr>
      </w:pPr>
      <w:r>
        <w:pict>
          <v:shape id="_x0000_s1033" o:spid="_x0000_s1033" style="position:absolute;left:0pt;margin-left:188.9pt;margin-top:23.2pt;height:6pt;width:23.9pt;mso-position-horizontal-relative:page;mso-wrap-distance-bottom:0pt;mso-wrap-distance-top:0pt;z-index:-251658240;mso-width-relative:page;mso-height-relative:page;" fillcolor="#000000" filled="t" stroked="f" coordorigin="3779,464" coordsize="478,120" path="m4137,464l4137,584,4237,534,4163,534,4167,530,4167,519,4163,514,4237,514,4137,464xm4137,514l3783,514,3779,519,3779,530,3783,534,4137,534,4137,514xm4237,514l4163,514,4167,519,4167,530,4163,534,4237,534,4257,524,4237,514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34" o:spid="_x0000_s1034" style="position:absolute;left:0pt;margin-left:280.35pt;margin-top:50.45pt;height:22.25pt;width:6pt;mso-position-horizontal-relative:page;mso-wrap-distance-bottom:0pt;mso-wrap-distance-top:0pt;z-index:-251657216;mso-width-relative:page;mso-height-relative:page;" fillcolor="#000000" filled="t" stroked="f" coordorigin="5608,1009" coordsize="120,445" path="m5658,1334l5608,1334,5668,1454,5713,1364,5662,1364,5658,1360,5658,1334xm5678,1334l5658,1334,5658,1360,5662,1364,5673,1364,5678,1360,5678,1334xm5728,1334l5678,1334,5678,1360,5673,1364,5713,1364,5728,1334xm5672,1009l5661,1009,5657,1014,5658,1334,5678,1334,5677,1019,5677,1014,5672,1009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2"/>
        <w:spacing w:before="6"/>
        <w:rPr>
          <w:rFonts w:ascii="微软雅黑"/>
          <w:sz w:val="19"/>
        </w:rPr>
      </w:pPr>
      <w:r>
        <w:pict>
          <v:group id="_x0000_s1039" o:spid="_x0000_s1039" o:spt="203" style="position:absolute;left:0pt;margin-left:164.2pt;margin-top:-9.2pt;height:223.5pt;width:339.05pt;mso-position-horizontal-relative:page;z-index:-251835392;mso-width-relative:page;mso-height-relative:page;" coordorigin="3270,-4342" coordsize="6781,4470">
            <o:lock v:ext="edit"/>
            <v:shape id="_x0000_s1040" o:spid="_x0000_s1040" style="position:absolute;left:3327;top:-2244;height:1515;width:4740;" filled="f" stroked="t" coordorigin="3327,-2243" coordsize="4740,1515" path="m5697,-2243l3327,-1486,5697,-728,8067,-1486,5697,-2243xe">
              <v:path arrowok="t"/>
              <v:fill on="f" focussize="0,0"/>
              <v:stroke color="#000000"/>
              <v:imagedata o:title=""/>
              <o:lock v:ext="edit"/>
            </v:shape>
            <v:shape id="_x0000_s1041" o:spid="_x0000_s1041" style="position:absolute;left:5608;top:-2809;height:565;width:120;" fillcolor="#000000" filled="t" stroked="f" coordorigin="5608,-2808" coordsize="120,565" path="m5658,-2363l5608,-2363,5668,-2243,5713,-2333,5662,-2333,5658,-2338,5658,-2363xm5674,-2808l5662,-2808,5658,-2804,5658,-2338,5662,-2333,5674,-2333,5678,-2338,5678,-2804,5674,-2808xm5728,-2363l5678,-2363,5678,-2338,5674,-2333,5713,-2333,5728,-2363xe">
              <v:path arrowok="t"/>
              <v:fill on="t" focussize="0,0"/>
              <v:stroke on="f"/>
              <v:imagedata o:title=""/>
              <o:lock v:ext="edit"/>
            </v:shape>
            <v:line id="_x0000_s1042" o:spid="_x0000_s1042" o:spt="20" style="position:absolute;left:7966;top:-1493;flip:x;height:1;width:1181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43" o:spid="_x0000_s1043" style="position:absolute;left:7047;top:-4343;height:120;width:2110;" fillcolor="#000000" filled="t" stroked="f" coordorigin="7047,-4342" coordsize="2110,120" path="m7167,-4342l7047,-4282,7167,-4222,7167,-4272,7141,-4272,7137,-4277,7137,-4288,7141,-4292,7167,-4292,7167,-4342xm7167,-4292l7141,-4292,7137,-4288,7137,-4277,7141,-4272,7167,-4272,7167,-4292xm9153,-4292l7167,-4292,7167,-4272,9153,-4272,9157,-4277,9157,-4288,9153,-4292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3328;top:-4284;height:4006;width:5820;" filled="f" stroked="t" coordorigin="3328,-4283" coordsize="5820,4006" path="m9147,-1493l9148,-4283m5667,-728l5668,-278m5668,-278l3328,-278m5668,-278l8154,-277e">
              <v:path arrowok="t"/>
              <v:fill on="f" focussize="0,0"/>
              <v:stroke color="#000000"/>
              <v:imagedata o:title=""/>
              <o:lock v:ext="edit"/>
            </v:shape>
            <v:shape id="_x0000_s1045" o:spid="_x0000_s1045" style="position:absolute;left:3269;top:-289;height:416;width:120;" fillcolor="#000000" filled="t" stroked="f" coordorigin="3270,-288" coordsize="120,416" path="m3320,8l3270,8,3330,128,3375,38,3324,38,3320,33,3320,8xm3340,8l3320,8,3320,33,3324,38,3335,38,3340,33,3340,8xm3390,8l3340,8,3340,33,3335,38,3375,38,3390,8xm3334,-288l3323,-288,3319,-284,3319,-278,3320,8,3340,8,3339,-278,3339,-284,3334,-288xe">
              <v:path arrowok="t"/>
              <v:fill on="t" focussize="0,0"/>
              <v:stroke on="f"/>
              <v:imagedata o:title=""/>
              <o:lock v:ext="edit"/>
            </v:shape>
            <v:rect id="_x0000_s1046" o:spid="_x0000_s1046" o:spt="1" style="position:absolute;left:6612;top:-864;height:495;width:343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7" o:spid="_x0000_s1047" o:spt="1" style="position:absolute;left:6612;top:-864;height:495;width:3431;" filled="f" stroked="t" coordsize="21600,21600">
              <v:path/>
              <v:fill on="f" focussize="0,0"/>
              <v:stroke color="#FFFFFF"/>
              <v:imagedata o:title=""/>
              <o:lock v:ext="edit"/>
            </v:rect>
            <v:shape id="_x0000_s1048" o:spid="_x0000_s1048" style="position:absolute;left:8097;top:-288;height:407;width:120;" fillcolor="#000000" filled="t" stroked="f" coordorigin="8097,-287" coordsize="120,407" path="m8147,0l8097,0,8157,120,8202,30,8151,30,8147,25,8147,0xm8163,-287l8151,-287,8147,-283,8147,25,8151,30,8163,30,8167,25,8167,-283,8163,-287xm8217,0l8167,0,8167,25,8163,30,8202,30,8217,0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o:spt="202" type="#_x0000_t202" style="position:absolute;left:8307;top:-2977;height:263;width:6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3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sz w:val="20"/>
                      </w:rPr>
                      <w:t>不符合</w:t>
                    </w:r>
                  </w:p>
                </w:txbxContent>
              </v:textbox>
            </v:shape>
            <v:shape id="_x0000_s1050" o:spid="_x0000_s1050" o:spt="202" type="#_x0000_t202" style="position:absolute;left:4589;top:-1780;height:669;width:22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4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pacing w:val="-2"/>
                        <w:sz w:val="22"/>
                      </w:rPr>
                      <w:t>审计处检查资料是否完</w:t>
                    </w:r>
                  </w:p>
                  <w:p>
                    <w:pPr>
                      <w:spacing w:before="0" w:line="334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pacing w:val="-2"/>
                        <w:sz w:val="22"/>
                      </w:rPr>
                      <w:t>整真实有效、是否符合</w:t>
                    </w:r>
                  </w:p>
                </w:txbxContent>
              </v:textbox>
            </v:shape>
            <v:shape id="_x0000_s1051" o:spid="_x0000_s1051" o:spt="202" type="#_x0000_t202" style="position:absolute;left:4928;top:-605;height:263;width:4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3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sz w:val="20"/>
                      </w:rPr>
                      <w:t>符合</w:t>
                    </w:r>
                  </w:p>
                </w:txbxContent>
              </v:textbox>
            </v:shape>
            <v:shape id="_x0000_s1052" o:spid="_x0000_s1052" o:spt="202" type="#_x0000_t202" style="position:absolute;left:6764;top:-742;height:263;width:313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3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sz w:val="20"/>
                      </w:rPr>
                      <w:t>委托审计</w:t>
                    </w:r>
                  </w:p>
                </w:txbxContent>
              </v:textbox>
            </v:shape>
            <v:shape id="_x0000_s1053" o:spid="_x0000_s1053" o:spt="202" type="#_x0000_t202" style="position:absolute;left:4107;top:-3354;height:540;width:3171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59"/>
                      <w:ind w:left="259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审计处接收项目资料并登记</w:t>
                    </w:r>
                  </w:p>
                </w:txbxContent>
              </v:textbox>
            </v:shape>
          </v:group>
        </w:pict>
      </w: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spacing w:before="6"/>
        <w:rPr>
          <w:rFonts w:ascii="微软雅黑"/>
          <w:sz w:val="20"/>
        </w:rPr>
      </w:pPr>
    </w:p>
    <w:p>
      <w:pPr>
        <w:spacing w:before="43"/>
        <w:ind w:left="3710" w:right="3610" w:firstLine="0"/>
        <w:jc w:val="center"/>
        <w:rPr>
          <w:rFonts w:hint="eastAsia" w:ascii="微软雅黑" w:eastAsia="微软雅黑"/>
          <w:sz w:val="22"/>
        </w:rPr>
      </w:pPr>
      <w:r>
        <w:pict>
          <v:group id="_x0000_s1054" o:spid="_x0000_s1054" o:spt="203" style="position:absolute;left:0pt;margin-left:102.15pt;margin-top:13.9pt;height:154.7pt;width:383.35pt;mso-position-horizontal-relative:page;z-index:-251831296;mso-width-relative:page;mso-height-relative:page;" coordorigin="1789,112" coordsize="7801,1672">
            <o:lock v:ext="edit" aspectratio="f"/>
            <v:line id="_x0000_s1055" o:spid="_x0000_s1055" o:spt="20" style="position:absolute;left:8067;top:990;height:555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056" o:spid="_x0000_s1056" style="position:absolute;left:7422;top:1461;height:120;width:655;" fillcolor="#000000" filled="t" stroked="f" coordorigin="7422,1462" coordsize="655,120" path="m7542,1462l7422,1522,7542,1582,7542,1532,7516,1532,7512,1527,7512,1516,7516,1512,7542,1512,7542,1462xm7542,1512l7516,1512,7512,1516,7512,1527,7516,1532,7542,1532,7542,1512xm8073,1512l7542,1512,7542,1532,8073,1532,8077,1527,8077,1516,8073,151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7" o:spid="_x0000_s1057" o:spt="202" type="#_x0000_t202" style="position:absolute;left:4107;top:1206;height:570;width:3315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60"/>
                      <w:ind w:right="0"/>
                      <w:jc w:val="left"/>
                      <w:rPr>
                        <w:rFonts w:hint="eastAsia" w:ascii="微软雅黑" w:eastAsia="微软雅黑"/>
                        <w:sz w:val="22"/>
                        <w:lang w:eastAsia="zh-CN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出审计报告初稿</w:t>
                    </w:r>
                    <w:r>
                      <w:rPr>
                        <w:rFonts w:hint="eastAsia" w:ascii="微软雅黑" w:eastAsia="微软雅黑"/>
                        <w:sz w:val="22"/>
                        <w:lang w:eastAsia="zh-CN"/>
                      </w:rPr>
                      <w:t>，征求施工单位、工程部意见。</w:t>
                    </w:r>
                  </w:p>
                </w:txbxContent>
              </v:textbox>
            </v:shape>
            <v:shape id="_x0000_s1058" o:spid="_x0000_s1058" o:spt="202" type="#_x0000_t202" style="position:absolute;left:6628;top:119;height:870;width:2955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80" w:line="223" w:lineRule="auto"/>
                      <w:ind w:left="592" w:right="147" w:hanging="442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转入对外委托审计程序，由社会中介机构审计</w:t>
                    </w:r>
                  </w:p>
                </w:txbxContent>
              </v:textbox>
            </v:shape>
            <v:shape id="_x0000_s1059" o:spid="_x0000_s1059" o:spt="202" type="#_x0000_t202" style="position:absolute;left:1797;top:127;height:885;width:3180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54"/>
                      <w:ind w:left="593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审计处组织实施审计</w:t>
                    </w:r>
                  </w:p>
                </w:txbxContent>
              </v:textbox>
            </v:shape>
          </v:group>
        </w:pict>
      </w:r>
      <w:r>
        <w:rPr>
          <w:rFonts w:hint="eastAsia" w:ascii="微软雅黑" w:eastAsia="微软雅黑"/>
          <w:sz w:val="22"/>
        </w:rPr>
        <w:t>反馈意见</w:t>
      </w:r>
    </w:p>
    <w:p>
      <w:pPr>
        <w:pStyle w:val="2"/>
        <w:spacing w:before="3"/>
        <w:rPr>
          <w:rFonts w:ascii="微软雅黑"/>
          <w:sz w:val="14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  <w:r>
        <w:pict>
          <v:shape id="_x0000_s1035" o:spid="_x0000_s1035" style="position:absolute;left:0pt;margin-left:259.35pt;margin-top:10.35pt;height:6pt;width:81.75pt;mso-position-horizontal-relative:page;mso-wrap-distance-bottom:0pt;mso-wrap-distance-top:0pt;z-index:-251656192;mso-width-relative:page;mso-height-relative:page;" fillcolor="#000000" filled="t" stroked="f" coordorigin="4993,555" coordsize="1635,120" path="m5113,555l4993,615,5113,675,5113,625,5087,625,5083,620,5083,609,5087,605,5113,605,5113,555xm6508,555l6508,675,6608,625,6534,625,6538,620,6538,609,6534,605,6608,605,6508,555xm5113,605l5087,605,5083,609,5083,620,5087,625,5113,625,5113,605xm6508,605l5113,605,5113,625,6508,625,6508,605xm6608,605l6534,605,6538,609,6538,620,6534,625,6608,625,6628,615,6608,605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2"/>
        <w:rPr>
          <w:rFonts w:ascii="微软雅黑"/>
          <w:sz w:val="20"/>
        </w:rPr>
      </w:pPr>
      <w:r>
        <w:pict>
          <v:group id="_x0000_s1036" o:spid="_x0000_s1036" o:spt="203" style="position:absolute;left:0pt;margin-left:162.1pt;margin-top:21.8pt;height:25.1pt;width:39.2pt;mso-position-horizontal-relative:page;mso-wrap-distance-bottom:0pt;mso-wrap-distance-top:0pt;z-index:-251655168;mso-width-relative:page;mso-height-relative:page;" coordorigin="3317,1005" coordsize="784,502">
            <o:lock v:ext="edit"/>
            <v:line id="_x0000_s1037" o:spid="_x0000_s1037" o:spt="20" style="position:absolute;left:3327;top:1013;height:434;width:3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38" o:spid="_x0000_s1038" style="position:absolute;left:3317;top:1386;height:120;width:784;" fillcolor="#000000" filled="t" stroked="f" coordorigin="3317,1387" coordsize="784,120" path="m3981,1457l3981,1507,4081,1457,4007,1457,3981,1457xm3981,1437l3981,1457,4007,1457,4011,1452,4011,1441,4007,1437,3981,1437xm3981,1387l3981,1437,4001,1437,4007,1437,4011,1441,4011,1452,4007,1457,4081,1457,4101,1447,3981,1387xm3327,1436l3321,1436,3317,1440,3317,1451,3321,1456,3981,1457,3981,1437,3327,1436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pStyle w:val="2"/>
        <w:rPr>
          <w:rFonts w:ascii="微软雅黑"/>
          <w:sz w:val="20"/>
        </w:rPr>
      </w:pPr>
    </w:p>
    <w:p>
      <w:pPr>
        <w:pStyle w:val="2"/>
        <w:ind w:firstLine="3800" w:firstLineChars="1900"/>
        <w:jc w:val="both"/>
        <w:rPr>
          <w:rFonts w:hint="eastAsia" w:ascii="微软雅黑"/>
          <w:sz w:val="20"/>
          <w:lang w:val="en-US" w:eastAsia="zh-CN"/>
        </w:rPr>
      </w:pPr>
    </w:p>
    <w:p>
      <w:pPr>
        <w:spacing w:before="47"/>
        <w:ind w:left="2598" w:right="3688" w:firstLine="0"/>
        <w:jc w:val="center"/>
        <w:rPr>
          <w:rFonts w:hint="eastAsia" w:ascii="微软雅黑" w:eastAsia="微软雅黑"/>
          <w:sz w:val="20"/>
        </w:rPr>
      </w:pPr>
      <w:r>
        <w:pict>
          <v:group id="_x0000_s1069" o:spid="_x0000_s1069" o:spt="203" style="position:absolute;left:0pt;margin-left:270.05pt;margin-top:11.6pt;height:63pt;width:241.45pt;mso-position-horizontal-relative:page;z-index:-251817984;mso-width-relative:page;mso-height-relative:page;" coordorigin="5222,-314" coordsize="4829,1260">
            <o:lock v:ext="edit"/>
            <v:shape id="_x0000_s1070" o:spid="_x0000_s1070" style="position:absolute;left:6444;top:638;height:120;width:1231;" fillcolor="#000000" filled="t" stroked="f" coordorigin="6444,638" coordsize="1231,120" path="m6564,638l6444,698,6564,758,6564,708,6538,708,6534,704,6534,693,6538,688,6564,688,6564,638xm6564,688l6538,688,6534,693,6534,704,6538,708,6564,708,6564,688xm7671,688l6564,688,6564,708,7671,708,7675,704,7675,693,7671,688xe">
              <v:path arrowok="t"/>
              <v:fill on="t" focussize="0,0"/>
              <v:stroke on="f"/>
              <v:imagedata o:title=""/>
              <o:lock v:ext="edit"/>
            </v:shape>
            <v:line id="_x0000_s1071" o:spid="_x0000_s1071" o:spt="20" style="position:absolute;left:7665;top:323;flip:y;height:375;width:0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72" o:spid="_x0000_s1072" o:spt="202" type="#_x0000_t202" style="position:absolute;left:7215;top:-307;height:630;width:2828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60"/>
                      <w:ind w:left="146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与项目各参与方互相核对</w:t>
                    </w:r>
                  </w:p>
                </w:txbxContent>
              </v:textbox>
            </v:shape>
            <v:shape id="_x0000_s1073" o:spid="_x0000_s1073" o:spt="202" type="#_x0000_t202" style="position:absolute;left:5229;top:428;height:510;width:1215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60"/>
                      <w:ind w:left="159" w:right="0" w:firstLine="0"/>
                      <w:jc w:val="left"/>
                      <w:rPr>
                        <w:rFonts w:hint="eastAsia" w:asci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eastAsia="微软雅黑"/>
                        <w:sz w:val="22"/>
                      </w:rPr>
                      <w:t>一级审核</w:t>
                    </w:r>
                  </w:p>
                </w:txbxContent>
              </v:textbox>
            </v:shape>
          </v:group>
        </w:pict>
      </w:r>
      <w:r>
        <w:pict>
          <v:group id="_x0000_s1060" o:spid="_x0000_s1060" o:spt="203" style="position:absolute;left:0pt;margin-left:294.1pt;margin-top:0.65pt;height:34.15pt;width:73.5pt;mso-position-horizontal-relative:page;z-index:-251829248;mso-width-relative:page;mso-height-relative:page;" coordorigin="5747,-764" coordsize="1470,1193">
            <o:lock v:ext="edit" aspectratio="f"/>
            <v:line id="_x0000_s1061" o:spid="_x0000_s1061" o:spt="20" style="position:absolute;left:5805;top:-757;height:450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062" o:spid="_x0000_s1062" style="position:absolute;left:5747;top:-317;height:745;width:1470;" fillcolor="#000000" filled="t" stroked="f" coordorigin="5747,-317" coordsize="1470,745" path="m7217,-22l7197,-32,7097,-82,7097,-32,5818,-32,5818,-307,5818,-312,5814,-317,5802,-317,5798,-312,5797,308,5747,308,5807,428,5852,338,5867,308,5817,308,5818,-12,7097,-12,7097,38,7197,-12,7217,-22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3" o:spid="_x0000_s1063" o:spt="202" type="#_x0000_t202" style="position:absolute;left:5747;top:-765;height:1193;width:14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450" w:right="0" w:firstLine="0"/>
                      <w:jc w:val="left"/>
                      <w:rPr>
                        <w:rFonts w:hint="eastAsia" w:ascii="微软雅黑" w:eastAsia="微软雅黑"/>
                        <w:sz w:val="20"/>
                      </w:rPr>
                    </w:pPr>
                    <w:r>
                      <w:rPr>
                        <w:rFonts w:hint="eastAsia" w:ascii="微软雅黑" w:eastAsia="微软雅黑"/>
                        <w:sz w:val="20"/>
                      </w:rPr>
                      <w:t>有异议</w:t>
                    </w:r>
                  </w:p>
                  <w:p>
                    <w:pPr>
                      <w:spacing w:before="8" w:line="240" w:lineRule="auto"/>
                      <w:rPr>
                        <w:rFonts w:hint="eastAsia" w:ascii="微软雅黑"/>
                        <w:sz w:val="15"/>
                      </w:rPr>
                    </w:pPr>
                  </w:p>
                </w:txbxContent>
              </v:textbox>
            </v:shape>
          </v:group>
        </w:pict>
      </w:r>
      <w:r>
        <w:rPr>
          <w:rFonts w:hint="eastAsia" w:ascii="微软雅黑" w:eastAsia="微软雅黑"/>
          <w:sz w:val="20"/>
        </w:rPr>
        <w:t>无异议</w:t>
      </w:r>
    </w:p>
    <w:p>
      <w:pPr>
        <w:pStyle w:val="2"/>
        <w:ind w:firstLine="3800" w:firstLineChars="1900"/>
        <w:jc w:val="both"/>
        <w:rPr>
          <w:rFonts w:hint="eastAsia" w:ascii="微软雅黑"/>
          <w:sz w:val="20"/>
          <w:lang w:val="en-US" w:eastAsia="zh-CN"/>
        </w:rPr>
      </w:pPr>
    </w:p>
    <w:p>
      <w:pPr>
        <w:pStyle w:val="2"/>
        <w:ind w:firstLine="3800" w:firstLineChars="1900"/>
        <w:jc w:val="both"/>
        <w:rPr>
          <w:rFonts w:hint="eastAsia" w:ascii="微软雅黑"/>
          <w:sz w:val="20"/>
          <w:lang w:val="en-US" w:eastAsia="zh-CN"/>
        </w:rPr>
      </w:pPr>
    </w:p>
    <w:p>
      <w:pPr>
        <w:pStyle w:val="2"/>
        <w:spacing w:before="13"/>
        <w:rPr>
          <w:rFonts w:ascii="微软雅黑"/>
          <w:sz w:val="11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ind w:firstLine="3800" w:firstLineChars="1900"/>
        <w:jc w:val="both"/>
        <w:rPr>
          <w:rFonts w:hint="default" w:ascii="微软雅黑"/>
          <w:sz w:val="20"/>
          <w:lang w:val="en-US"/>
        </w:rPr>
      </w:pPr>
      <w:r>
        <w:rPr>
          <w:sz w:val="20"/>
        </w:rPr>
        <w:pict>
          <v:line id="_x0000_s1083" o:spid="_x0000_s1083" o:spt="20" style="position:absolute;left:0pt;margin-left:232.9pt;margin-top:1.5pt;height:25.5pt;width:0.05pt;z-index:25168998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 w:ascii="微软雅黑"/>
          <w:sz w:val="11"/>
          <w:lang w:val="en-US" w:eastAsia="zh-CN"/>
        </w:rPr>
        <w:t xml:space="preserve">                                   </w:t>
      </w:r>
      <w:r>
        <w:rPr>
          <w:rFonts w:hint="eastAsia" w:ascii="微软雅黑"/>
          <w:sz w:val="20"/>
          <w:lang w:val="en-US" w:eastAsia="zh-CN"/>
        </w:rPr>
        <w:t xml:space="preserve">无异议 </w:t>
      </w:r>
    </w:p>
    <w:p>
      <w:pPr>
        <w:pStyle w:val="2"/>
        <w:spacing w:before="8"/>
        <w:rPr>
          <w:rFonts w:hint="default" w:ascii="微软雅黑" w:eastAsia="黑体"/>
          <w:sz w:val="11"/>
          <w:lang w:val="en-US" w:eastAsia="zh-CN"/>
        </w:rPr>
      </w:pPr>
    </w:p>
    <w:p>
      <w:pPr>
        <w:pStyle w:val="2"/>
        <w:rPr>
          <w:rFonts w:ascii="微软雅黑"/>
          <w:sz w:val="20"/>
        </w:rPr>
      </w:pPr>
      <w:r>
        <w:rPr>
          <w:sz w:val="20"/>
        </w:rPr>
        <w:pict>
          <v:shape id="_x0000_s1084" o:spid="_x0000_s1084" o:spt="109" type="#_x0000_t109" style="position:absolute;left:0pt;margin-left:177.4pt;margin-top:5.9pt;height:36.75pt;width:161.25pt;z-index:2516910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黑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审计处出具正式审计报告</w:t>
                  </w:r>
                </w:p>
              </w:txbxContent>
            </v:textbox>
          </v:shape>
        </w:pict>
      </w:r>
    </w:p>
    <w:p>
      <w:pPr>
        <w:pStyle w:val="2"/>
        <w:spacing w:before="12"/>
      </w:pPr>
    </w:p>
    <w:p>
      <w:pPr>
        <w:bidi w:val="0"/>
      </w:pPr>
      <w:r>
        <w:pict>
          <v:shape id="_x0000_s1081" o:spid="_x0000_s1081" o:spt="202" type="#_x0000_t202" style="position:absolute;left:0pt;margin-left:189.6pt;margin-top:29.3pt;height:25.5pt;width:244.5pt;mso-position-horizontal-relative:page;z-index:251693056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59"/>
                    <w:ind w:left="145" w:right="0" w:firstLine="0"/>
                    <w:jc w:val="left"/>
                    <w:rPr>
                      <w:rFonts w:hint="eastAsia" w:ascii="微软雅黑" w:eastAsia="微软雅黑"/>
                      <w:sz w:val="22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sz w:val="22"/>
                      <w:lang w:eastAsia="zh-CN"/>
                    </w:rPr>
                    <w:t>审计报告由工程部和审计处签字并报校领导批准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3753485</wp:posOffset>
            </wp:positionH>
            <wp:positionV relativeFrom="paragraph">
              <wp:posOffset>86995</wp:posOffset>
            </wp:positionV>
            <wp:extent cx="137160" cy="337820"/>
            <wp:effectExtent l="0" t="0" r="15240" b="508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center"/>
      </w:pPr>
      <w:bookmarkStart w:id="0" w:name="_GoBack"/>
      <w:bookmarkEnd w:id="0"/>
      <w:r>
        <w:pict>
          <v:shape id="_x0000_s1082" o:spid="_x0000_s1082" o:spt="202" type="#_x0000_t202" style="position:absolute;left:0pt;margin-left:264.5pt;margin-top:32.15pt;height:24.75pt;width:72.8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61"/>
                    <w:ind w:left="280" w:right="0" w:firstLine="0"/>
                    <w:jc w:val="left"/>
                    <w:rPr>
                      <w:rFonts w:hint="eastAsia" w:ascii="微软雅黑" w:eastAsia="微软雅黑"/>
                      <w:sz w:val="22"/>
                    </w:rPr>
                  </w:pPr>
                  <w:r>
                    <w:rPr>
                      <w:rFonts w:hint="eastAsia" w:ascii="微软雅黑" w:eastAsia="微软雅黑"/>
                      <w:sz w:val="22"/>
                    </w:rPr>
                    <w:t>整理归档</w:t>
                  </w:r>
                </w:p>
              </w:txbxContent>
            </v:textbox>
            <w10:wrap type="topAndBottom"/>
          </v:shape>
        </w:pict>
      </w:r>
      <w:r>
        <w:rPr>
          <w:sz w:val="22"/>
        </w:rPr>
        <w:pict>
          <v:line id="_x0000_s1085" o:spid="_x0000_s1085" o:spt="20" style="position:absolute;left:0pt;flip:x;margin-left:240.4pt;margin-top:7.05pt;height:23.25pt;width:0.05pt;z-index:25169203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</w:p>
    <w:sectPr>
      <w:type w:val="continuous"/>
      <w:pgSz w:w="11910" w:h="16840"/>
      <w:pgMar w:top="1380" w:right="156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29B1032"/>
    <w:rsid w:val="053F0479"/>
    <w:rsid w:val="09977B18"/>
    <w:rsid w:val="0A5E20B1"/>
    <w:rsid w:val="0BE7736F"/>
    <w:rsid w:val="120D218E"/>
    <w:rsid w:val="13816599"/>
    <w:rsid w:val="16A72644"/>
    <w:rsid w:val="17EE6EAB"/>
    <w:rsid w:val="18B25467"/>
    <w:rsid w:val="18BE69C1"/>
    <w:rsid w:val="1A9355E0"/>
    <w:rsid w:val="1F147A01"/>
    <w:rsid w:val="1FCD0203"/>
    <w:rsid w:val="22A312A4"/>
    <w:rsid w:val="259747BB"/>
    <w:rsid w:val="2860579C"/>
    <w:rsid w:val="28A72480"/>
    <w:rsid w:val="351C36B3"/>
    <w:rsid w:val="3594151F"/>
    <w:rsid w:val="36584262"/>
    <w:rsid w:val="37942816"/>
    <w:rsid w:val="38FF60F8"/>
    <w:rsid w:val="3AB11FC4"/>
    <w:rsid w:val="3DAE7489"/>
    <w:rsid w:val="40C65A0F"/>
    <w:rsid w:val="481926FD"/>
    <w:rsid w:val="4AE70390"/>
    <w:rsid w:val="5A941FF7"/>
    <w:rsid w:val="5CD54E8D"/>
    <w:rsid w:val="5CEC5274"/>
    <w:rsid w:val="641A790A"/>
    <w:rsid w:val="6460298B"/>
    <w:rsid w:val="65F602A9"/>
    <w:rsid w:val="68F2746D"/>
    <w:rsid w:val="6C2B44A0"/>
    <w:rsid w:val="6F463415"/>
    <w:rsid w:val="70090F6F"/>
    <w:rsid w:val="746B4620"/>
    <w:rsid w:val="747C4D54"/>
    <w:rsid w:val="74987F25"/>
    <w:rsid w:val="754259C3"/>
    <w:rsid w:val="788245DF"/>
    <w:rsid w:val="7AEF5B4B"/>
    <w:rsid w:val="7B1A52D0"/>
    <w:rsid w:val="7B377F40"/>
    <w:rsid w:val="7B812CAD"/>
    <w:rsid w:val="7CC35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3"/>
    <customShpInfo spid="_x0000_s1034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39"/>
    <customShpInfo spid="_x0000_s1055"/>
    <customShpInfo spid="_x0000_s1056"/>
    <customShpInfo spid="_x0000_s1057"/>
    <customShpInfo spid="_x0000_s1058"/>
    <customShpInfo spid="_x0000_s1059"/>
    <customShpInfo spid="_x0000_s1054"/>
    <customShpInfo spid="_x0000_s1035"/>
    <customShpInfo spid="_x0000_s1037"/>
    <customShpInfo spid="_x0000_s1038"/>
    <customShpInfo spid="_x0000_s1036"/>
    <customShpInfo spid="_x0000_s1070"/>
    <customShpInfo spid="_x0000_s1071"/>
    <customShpInfo spid="_x0000_s1072"/>
    <customShpInfo spid="_x0000_s1073"/>
    <customShpInfo spid="_x0000_s1069"/>
    <customShpInfo spid="_x0000_s1061"/>
    <customShpInfo spid="_x0000_s1062"/>
    <customShpInfo spid="_x0000_s1063"/>
    <customShpInfo spid="_x0000_s1060"/>
    <customShpInfo spid="_x0000_s1083"/>
    <customShpInfo spid="_x0000_s1084"/>
    <customShpInfo spid="_x0000_s1081"/>
    <customShpInfo spid="_x0000_s1082"/>
    <customShpInfo spid="_x0000_s10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2021-02-24T07:10:00Z</dcterms:created>
  <dc:creator>Administrator</dc:creator>
  <cp:lastModifiedBy>小林子</cp:lastModifiedBy>
  <dcterms:modified xsi:type="dcterms:W3CDTF">2021-02-24T07:32:49Z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2021-02-24T00:00:00Z</vt:filetime>
  </property>
  <property fmtid="{D5CDD505-2E9C-101B-9397-08002B2CF9AE}" pid="5" name="KSOProductBuildVer">
    <vt:lpwstr>2052-11.1.0.10228</vt:lpwstr>
  </property>
</Properties>
</file>